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90FC" w14:textId="77777777" w:rsidR="003B2ECF" w:rsidRPr="00592A07" w:rsidRDefault="000B5A9B" w:rsidP="00627162">
      <w:pPr>
        <w:pStyle w:val="PlainText"/>
        <w:rPr>
          <w:rFonts w:ascii="Libre Franklin" w:hAnsi="Libre Franklin" w:cs="Arial"/>
          <w:b/>
          <w:sz w:val="22"/>
        </w:rPr>
      </w:pPr>
      <w:r w:rsidRPr="000B5A9B">
        <w:rPr>
          <w:rFonts w:ascii="Libre Franklin" w:hAnsi="Libre Franklin" w:cs="Arial"/>
          <w:b/>
          <w:noProof/>
          <w:sz w:val="24"/>
        </w:rPr>
        <w:drawing>
          <wp:anchor distT="0" distB="0" distL="114300" distR="114300" simplePos="0" relativeHeight="251658752" behindDoc="0" locked="0" layoutInCell="1" allowOverlap="1" wp14:anchorId="02657427" wp14:editId="09259CD7">
            <wp:simplePos x="0" y="0"/>
            <wp:positionH relativeFrom="column">
              <wp:posOffset>4391025</wp:posOffset>
            </wp:positionH>
            <wp:positionV relativeFrom="page">
              <wp:posOffset>-314325</wp:posOffset>
            </wp:positionV>
            <wp:extent cx="2705100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448" y="21471"/>
                <wp:lineTo x="21448" y="0"/>
                <wp:lineTo x="0" y="0"/>
              </wp:wrapPolygon>
            </wp:wrapThrough>
            <wp:docPr id="1" name="Picture 1" descr="R:\Logos\SU Scotland logo\A4 - full colour - SU Scotl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ogos\SU Scotland logo\A4 - full colour - SU Scotlan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D4D6FC" w14:textId="77777777" w:rsidR="003B2ECF" w:rsidRPr="00592A07" w:rsidRDefault="004C5BC5" w:rsidP="00627162">
      <w:pPr>
        <w:pStyle w:val="PlainText"/>
        <w:jc w:val="center"/>
        <w:rPr>
          <w:rFonts w:ascii="Libre Franklin" w:hAnsi="Libre Franklin" w:cs="Arial"/>
          <w:b/>
          <w:sz w:val="24"/>
        </w:rPr>
      </w:pPr>
      <w:proofErr w:type="spellStart"/>
      <w:r>
        <w:rPr>
          <w:rFonts w:ascii="Libre Franklin" w:hAnsi="Libre Franklin" w:cs="Arial"/>
          <w:b/>
          <w:sz w:val="24"/>
        </w:rPr>
        <w:t>Lendrick</w:t>
      </w:r>
      <w:proofErr w:type="spellEnd"/>
      <w:r>
        <w:rPr>
          <w:rFonts w:ascii="Libre Franklin" w:hAnsi="Libre Franklin" w:cs="Arial"/>
          <w:b/>
          <w:sz w:val="24"/>
        </w:rPr>
        <w:t xml:space="preserve"> Muir</w:t>
      </w:r>
    </w:p>
    <w:p w14:paraId="07484750" w14:textId="77777777" w:rsidR="00BB61A4" w:rsidRPr="00592A07" w:rsidRDefault="00BB61A4" w:rsidP="00627162">
      <w:pPr>
        <w:pStyle w:val="PlainText"/>
        <w:jc w:val="center"/>
        <w:rPr>
          <w:rFonts w:ascii="Libre Franklin" w:hAnsi="Libre Franklin" w:cs="Arial"/>
          <w:b/>
          <w:sz w:val="24"/>
        </w:rPr>
      </w:pPr>
    </w:p>
    <w:p w14:paraId="7AE4704C" w14:textId="77777777" w:rsidR="00F92E1D" w:rsidRPr="00592A07" w:rsidRDefault="004C5BC5" w:rsidP="00627162">
      <w:pPr>
        <w:jc w:val="center"/>
        <w:rPr>
          <w:rFonts w:ascii="Libre Franklin" w:hAnsi="Libre Franklin" w:cs="Arial"/>
          <w:b/>
          <w:noProof/>
          <w:sz w:val="32"/>
          <w:szCs w:val="28"/>
        </w:rPr>
      </w:pPr>
      <w:r>
        <w:rPr>
          <w:rFonts w:ascii="Libre Franklin" w:hAnsi="Libre Franklin" w:cs="Arial"/>
          <w:b/>
          <w:noProof/>
          <w:sz w:val="32"/>
          <w:szCs w:val="28"/>
        </w:rPr>
        <w:t>Centre Support Worker - Schools</w:t>
      </w:r>
    </w:p>
    <w:p w14:paraId="28B50235" w14:textId="77777777" w:rsidR="00BB61A4" w:rsidRPr="00592A07" w:rsidRDefault="00BB61A4" w:rsidP="00627162">
      <w:pPr>
        <w:jc w:val="center"/>
        <w:rPr>
          <w:rFonts w:ascii="Libre Franklin" w:hAnsi="Libre Franklin" w:cs="Arial"/>
          <w:sz w:val="24"/>
        </w:rPr>
      </w:pPr>
    </w:p>
    <w:p w14:paraId="432262A0" w14:textId="77777777" w:rsidR="003B2ECF" w:rsidRPr="00592A07" w:rsidRDefault="003B2ECF" w:rsidP="00627162">
      <w:pPr>
        <w:pStyle w:val="Heading1"/>
        <w:ind w:left="0" w:firstLine="0"/>
        <w:jc w:val="center"/>
        <w:rPr>
          <w:rFonts w:ascii="Libre Franklin" w:hAnsi="Libre Franklin" w:cs="Arial"/>
          <w:sz w:val="24"/>
        </w:rPr>
      </w:pPr>
      <w:r w:rsidRPr="00592A07">
        <w:rPr>
          <w:rFonts w:ascii="Libre Franklin" w:hAnsi="Libre Franklin" w:cs="Arial"/>
          <w:sz w:val="24"/>
        </w:rPr>
        <w:t>TERMS AND CONDITIONS OF SERVICE</w:t>
      </w:r>
    </w:p>
    <w:p w14:paraId="192E76E2" w14:textId="77777777" w:rsidR="003B2ECF" w:rsidRPr="00592A07" w:rsidRDefault="003B2ECF" w:rsidP="00627162">
      <w:pPr>
        <w:rPr>
          <w:rFonts w:ascii="Libre Franklin" w:hAnsi="Libre Franklin" w:cs="Arial"/>
        </w:rPr>
      </w:pPr>
    </w:p>
    <w:p w14:paraId="26937F04" w14:textId="77777777" w:rsidR="000E6E03" w:rsidRPr="00592A07" w:rsidRDefault="00E866BA" w:rsidP="00627162">
      <w:pPr>
        <w:ind w:left="1134" w:hanging="1134"/>
        <w:rPr>
          <w:rFonts w:ascii="Libre Franklin" w:hAnsi="Libre Franklin" w:cs="Arial"/>
          <w:b/>
        </w:rPr>
      </w:pPr>
      <w:r w:rsidRPr="00592A07">
        <w:rPr>
          <w:rFonts w:ascii="Libre Franklin" w:hAnsi="Libre Franklin" w:cs="Arial"/>
          <w:b/>
        </w:rPr>
        <w:t>1.</w:t>
      </w:r>
      <w:r w:rsidRPr="00592A07">
        <w:rPr>
          <w:rFonts w:ascii="Libre Franklin" w:hAnsi="Libre Franklin" w:cs="Arial"/>
          <w:b/>
        </w:rPr>
        <w:tab/>
        <w:t>HOURS</w:t>
      </w:r>
    </w:p>
    <w:p w14:paraId="037C77CD" w14:textId="77777777" w:rsidR="00106871" w:rsidRPr="00592A07" w:rsidRDefault="00106871" w:rsidP="00106871">
      <w:pPr>
        <w:ind w:left="1140"/>
        <w:jc w:val="both"/>
        <w:rPr>
          <w:rFonts w:ascii="Libre Franklin" w:hAnsi="Libre Franklin" w:cs="Arial"/>
          <w:szCs w:val="22"/>
        </w:rPr>
      </w:pPr>
      <w:r w:rsidRPr="00592A07">
        <w:rPr>
          <w:rFonts w:ascii="Libre Franklin" w:hAnsi="Libre Franklin" w:cs="Arial"/>
          <w:szCs w:val="22"/>
        </w:rPr>
        <w:t xml:space="preserve">The post </w:t>
      </w:r>
      <w:r w:rsidR="00E90321" w:rsidRPr="00592A07">
        <w:rPr>
          <w:rFonts w:ascii="Libre Franklin" w:hAnsi="Libre Franklin" w:cs="Arial"/>
          <w:szCs w:val="22"/>
        </w:rPr>
        <w:t xml:space="preserve">is full time, </w:t>
      </w:r>
      <w:r w:rsidRPr="00592A07">
        <w:rPr>
          <w:rFonts w:ascii="Libre Franklin" w:hAnsi="Libre Franklin" w:cs="Arial"/>
          <w:szCs w:val="22"/>
        </w:rPr>
        <w:t xml:space="preserve">working </w:t>
      </w:r>
      <w:r w:rsidR="004C5BC5">
        <w:rPr>
          <w:rFonts w:ascii="Libre Franklin" w:hAnsi="Libre Franklin" w:cs="Arial"/>
          <w:szCs w:val="22"/>
        </w:rPr>
        <w:t>37.5</w:t>
      </w:r>
      <w:r w:rsidR="00E90321" w:rsidRPr="00592A07">
        <w:rPr>
          <w:rFonts w:ascii="Libre Franklin" w:hAnsi="Libre Franklin" w:cs="Arial"/>
          <w:szCs w:val="22"/>
        </w:rPr>
        <w:t xml:space="preserve"> hours </w:t>
      </w:r>
      <w:r w:rsidRPr="00592A07">
        <w:rPr>
          <w:rFonts w:ascii="Libre Franklin" w:hAnsi="Libre Franklin" w:cs="Arial"/>
          <w:szCs w:val="22"/>
        </w:rPr>
        <w:t>per week, subject to variation in accordance with the fulfilment of your responsibilities and by agreement with your line manager.</w:t>
      </w:r>
      <w:r w:rsidR="00E90321" w:rsidRPr="00592A07">
        <w:rPr>
          <w:rFonts w:ascii="Libre Franklin" w:hAnsi="Libre Franklin" w:cs="Arial"/>
          <w:szCs w:val="22"/>
        </w:rPr>
        <w:t xml:space="preserve">  The term of the post is </w:t>
      </w:r>
      <w:proofErr w:type="gramStart"/>
      <w:r w:rsidR="004C5BC5">
        <w:rPr>
          <w:rFonts w:ascii="Libre Franklin" w:hAnsi="Libre Franklin" w:cs="Arial"/>
          <w:szCs w:val="22"/>
        </w:rPr>
        <w:t xml:space="preserve">1 </w:t>
      </w:r>
      <w:r w:rsidR="001C51A2" w:rsidRPr="00592A07">
        <w:rPr>
          <w:rFonts w:ascii="Libre Franklin" w:hAnsi="Libre Franklin" w:cs="Arial"/>
          <w:szCs w:val="22"/>
        </w:rPr>
        <w:t>year</w:t>
      </w:r>
      <w:proofErr w:type="gramEnd"/>
      <w:r w:rsidR="004C5BC5">
        <w:rPr>
          <w:rFonts w:ascii="Libre Franklin" w:hAnsi="Libre Franklin" w:cs="Arial"/>
          <w:szCs w:val="22"/>
        </w:rPr>
        <w:t xml:space="preserve"> fixed term.</w:t>
      </w:r>
    </w:p>
    <w:p w14:paraId="590CA18D" w14:textId="77777777" w:rsidR="00E866BA" w:rsidRPr="00592A07" w:rsidRDefault="00E866BA" w:rsidP="00627162">
      <w:pPr>
        <w:rPr>
          <w:rFonts w:ascii="Libre Franklin" w:hAnsi="Libre Franklin" w:cs="Arial"/>
        </w:rPr>
      </w:pPr>
    </w:p>
    <w:p w14:paraId="549E9342" w14:textId="77777777" w:rsidR="000E6E03" w:rsidRPr="00592A07" w:rsidRDefault="00934564" w:rsidP="00627162">
      <w:pPr>
        <w:ind w:left="1134" w:hanging="1134"/>
        <w:rPr>
          <w:rFonts w:ascii="Libre Franklin" w:hAnsi="Libre Franklin" w:cs="Arial"/>
          <w:b/>
        </w:rPr>
      </w:pPr>
      <w:r w:rsidRPr="00592A07">
        <w:rPr>
          <w:rFonts w:ascii="Libre Franklin" w:hAnsi="Libre Franklin" w:cs="Arial"/>
          <w:b/>
        </w:rPr>
        <w:t>2.</w:t>
      </w:r>
      <w:r w:rsidRPr="00592A07">
        <w:rPr>
          <w:rFonts w:ascii="Libre Franklin" w:hAnsi="Libre Franklin" w:cs="Arial"/>
          <w:b/>
        </w:rPr>
        <w:tab/>
      </w:r>
      <w:r w:rsidR="00E866BA" w:rsidRPr="00592A07">
        <w:rPr>
          <w:rFonts w:ascii="Libre Franklin" w:hAnsi="Libre Franklin" w:cs="Arial"/>
          <w:b/>
        </w:rPr>
        <w:t>PROBATIONARY PERIOD</w:t>
      </w:r>
    </w:p>
    <w:p w14:paraId="6284408A" w14:textId="2F12EF58" w:rsidR="00E866BA" w:rsidRPr="00592A07" w:rsidRDefault="00EB68D0" w:rsidP="00627162">
      <w:pPr>
        <w:ind w:left="1140"/>
        <w:rPr>
          <w:rFonts w:ascii="Libre Franklin" w:hAnsi="Libre Franklin" w:cs="Arial"/>
        </w:rPr>
      </w:pPr>
      <w:r w:rsidRPr="00592A07">
        <w:rPr>
          <w:rFonts w:ascii="Libre Franklin" w:hAnsi="Libre Franklin" w:cs="Arial"/>
        </w:rPr>
        <w:t xml:space="preserve">The first </w:t>
      </w:r>
      <w:r w:rsidR="004C5BC5">
        <w:rPr>
          <w:rFonts w:ascii="Libre Franklin" w:hAnsi="Libre Franklin" w:cs="Arial"/>
        </w:rPr>
        <w:t>1</w:t>
      </w:r>
      <w:r w:rsidRPr="00592A07">
        <w:rPr>
          <w:rFonts w:ascii="Libre Franklin" w:hAnsi="Libre Franklin" w:cs="Arial"/>
        </w:rPr>
        <w:t xml:space="preserve"> month</w:t>
      </w:r>
      <w:r w:rsidR="00422336" w:rsidRPr="00592A07">
        <w:rPr>
          <w:rFonts w:ascii="Libre Franklin" w:hAnsi="Libre Franklin" w:cs="Arial"/>
        </w:rPr>
        <w:t xml:space="preserve"> of your employment will be probationary. Your performance will be reviewed throughout this period. If your performance is satisfactory at the end of this </w:t>
      </w:r>
      <w:proofErr w:type="gramStart"/>
      <w:r w:rsidR="00422336" w:rsidRPr="00592A07">
        <w:rPr>
          <w:rFonts w:ascii="Libre Franklin" w:hAnsi="Libre Franklin" w:cs="Arial"/>
        </w:rPr>
        <w:t>period</w:t>
      </w:r>
      <w:proofErr w:type="gramEnd"/>
      <w:r w:rsidR="00422336" w:rsidRPr="00592A07">
        <w:rPr>
          <w:rFonts w:ascii="Libre Franklin" w:hAnsi="Libre Franklin" w:cs="Arial"/>
        </w:rPr>
        <w:t xml:space="preserve"> your</w:t>
      </w:r>
      <w:r w:rsidR="00EB18AD" w:rsidRPr="00592A07">
        <w:rPr>
          <w:rFonts w:ascii="Libre Franklin" w:hAnsi="Libre Franklin" w:cs="Arial"/>
        </w:rPr>
        <w:t xml:space="preserve"> </w:t>
      </w:r>
      <w:r w:rsidR="008403ED" w:rsidRPr="00592A07">
        <w:rPr>
          <w:rFonts w:ascii="Libre Franklin" w:hAnsi="Libre Franklin" w:cs="Arial"/>
        </w:rPr>
        <w:t xml:space="preserve">fixed term </w:t>
      </w:r>
      <w:r w:rsidR="00EB18AD" w:rsidRPr="00592A07">
        <w:rPr>
          <w:rFonts w:ascii="Libre Franklin" w:hAnsi="Libre Franklin" w:cs="Arial"/>
        </w:rPr>
        <w:t xml:space="preserve">appointment will be confirmed. The employer reserves the right to extend your probationary period. </w:t>
      </w:r>
    </w:p>
    <w:p w14:paraId="06ACC7C0" w14:textId="77777777" w:rsidR="00E866BA" w:rsidRPr="00592A07" w:rsidRDefault="00E866BA" w:rsidP="00627162">
      <w:pPr>
        <w:ind w:left="1140"/>
        <w:rPr>
          <w:rFonts w:ascii="Libre Franklin" w:hAnsi="Libre Franklin" w:cs="Arial"/>
        </w:rPr>
      </w:pPr>
    </w:p>
    <w:p w14:paraId="2D77CD85" w14:textId="77777777" w:rsidR="000E6E03" w:rsidRPr="00592A07" w:rsidRDefault="00934564" w:rsidP="00627162">
      <w:pPr>
        <w:ind w:left="1134" w:hanging="1134"/>
        <w:rPr>
          <w:rFonts w:ascii="Libre Franklin" w:hAnsi="Libre Franklin" w:cs="Arial"/>
          <w:b/>
        </w:rPr>
      </w:pPr>
      <w:r w:rsidRPr="00592A07">
        <w:rPr>
          <w:rFonts w:ascii="Libre Franklin" w:hAnsi="Libre Franklin" w:cs="Arial"/>
          <w:b/>
        </w:rPr>
        <w:t>3.</w:t>
      </w:r>
      <w:r w:rsidRPr="00592A07">
        <w:rPr>
          <w:rFonts w:ascii="Libre Franklin" w:hAnsi="Libre Franklin" w:cs="Arial"/>
          <w:b/>
        </w:rPr>
        <w:tab/>
      </w:r>
      <w:r w:rsidR="000E6E03" w:rsidRPr="00592A07">
        <w:rPr>
          <w:rFonts w:ascii="Libre Franklin" w:hAnsi="Libre Franklin" w:cs="Arial"/>
          <w:b/>
        </w:rPr>
        <w:t>TERMINATION OF EMPLOYMENT</w:t>
      </w:r>
    </w:p>
    <w:p w14:paraId="681426B4" w14:textId="77777777" w:rsidR="00EB18AD" w:rsidRPr="00592A07" w:rsidRDefault="00EB18AD" w:rsidP="00106871">
      <w:pPr>
        <w:spacing w:after="120"/>
        <w:ind w:left="1140"/>
        <w:rPr>
          <w:rFonts w:ascii="Libre Franklin" w:hAnsi="Libre Franklin" w:cs="Arial"/>
        </w:rPr>
      </w:pPr>
      <w:r w:rsidRPr="00592A07">
        <w:rPr>
          <w:rFonts w:ascii="Libre Franklin" w:hAnsi="Libre Franklin" w:cs="Arial"/>
        </w:rPr>
        <w:t>During the probationary period the notice required to be giv</w:t>
      </w:r>
      <w:r w:rsidR="00E14FA4" w:rsidRPr="00592A07">
        <w:rPr>
          <w:rFonts w:ascii="Libre Franklin" w:hAnsi="Libre Franklin" w:cs="Arial"/>
        </w:rPr>
        <w:t>en either by you or Scripture Union Scotland</w:t>
      </w:r>
      <w:r w:rsidRPr="00592A07">
        <w:rPr>
          <w:rFonts w:ascii="Libre Franklin" w:hAnsi="Libre Franklin" w:cs="Arial"/>
        </w:rPr>
        <w:t xml:space="preserve"> to terminate your employment is one week.</w:t>
      </w:r>
    </w:p>
    <w:p w14:paraId="681DBADA" w14:textId="77777777" w:rsidR="00EB18AD" w:rsidRPr="00592A07" w:rsidRDefault="00EB18AD" w:rsidP="00106871">
      <w:pPr>
        <w:spacing w:after="120"/>
        <w:ind w:left="1140"/>
        <w:rPr>
          <w:rFonts w:ascii="Libre Franklin" w:hAnsi="Libre Franklin" w:cs="Arial"/>
        </w:rPr>
      </w:pPr>
      <w:r w:rsidRPr="00592A07">
        <w:rPr>
          <w:rFonts w:ascii="Libre Franklin" w:hAnsi="Libre Franklin" w:cs="Arial"/>
        </w:rPr>
        <w:t>Except during the probationary period</w:t>
      </w:r>
      <w:r w:rsidR="00522596" w:rsidRPr="00592A07">
        <w:rPr>
          <w:rFonts w:ascii="Libre Franklin" w:hAnsi="Libre Franklin" w:cs="Arial"/>
        </w:rPr>
        <w:t>,</w:t>
      </w:r>
      <w:r w:rsidRPr="00592A07">
        <w:rPr>
          <w:rFonts w:ascii="Libre Franklin" w:hAnsi="Libre Franklin" w:cs="Arial"/>
        </w:rPr>
        <w:t xml:space="preserve"> the length of notice whi</w:t>
      </w:r>
      <w:r w:rsidR="00627162" w:rsidRPr="00592A07">
        <w:rPr>
          <w:rFonts w:ascii="Libre Franklin" w:hAnsi="Libre Franklin" w:cs="Arial"/>
        </w:rPr>
        <w:t>ch you are obliged to give the</w:t>
      </w:r>
      <w:r w:rsidRPr="00592A07">
        <w:rPr>
          <w:rFonts w:ascii="Libre Franklin" w:hAnsi="Libre Franklin" w:cs="Arial"/>
        </w:rPr>
        <w:t xml:space="preserve"> company to </w:t>
      </w:r>
      <w:r w:rsidR="00520A19" w:rsidRPr="00592A07">
        <w:rPr>
          <w:rFonts w:ascii="Libre Franklin" w:hAnsi="Libre Franklin" w:cs="Arial"/>
        </w:rPr>
        <w:t>te</w:t>
      </w:r>
      <w:r w:rsidR="008403ED" w:rsidRPr="00592A07">
        <w:rPr>
          <w:rFonts w:ascii="Libre Franklin" w:hAnsi="Libre Franklin" w:cs="Arial"/>
        </w:rPr>
        <w:t>rminate your employment is one</w:t>
      </w:r>
      <w:r w:rsidRPr="00592A07">
        <w:rPr>
          <w:rFonts w:ascii="Libre Franklin" w:hAnsi="Libre Franklin" w:cs="Arial"/>
        </w:rPr>
        <w:t xml:space="preserve"> month.</w:t>
      </w:r>
    </w:p>
    <w:p w14:paraId="579639E0" w14:textId="77777777" w:rsidR="000A63BF" w:rsidRPr="00592A07" w:rsidRDefault="008775E8" w:rsidP="00106871">
      <w:pPr>
        <w:tabs>
          <w:tab w:val="left" w:pos="1134"/>
          <w:tab w:val="right" w:pos="9356"/>
        </w:tabs>
        <w:spacing w:after="120"/>
        <w:ind w:left="1134"/>
        <w:rPr>
          <w:rFonts w:ascii="Libre Franklin" w:hAnsi="Libre Franklin" w:cs="Arial"/>
        </w:rPr>
      </w:pPr>
      <w:r w:rsidRPr="00592A07">
        <w:rPr>
          <w:rFonts w:ascii="Libre Franklin" w:hAnsi="Libre Franklin" w:cs="Arial"/>
        </w:rPr>
        <w:t>Except during the probationary period</w:t>
      </w:r>
      <w:r w:rsidR="00934564" w:rsidRPr="00592A07">
        <w:rPr>
          <w:rFonts w:ascii="Libre Franklin" w:hAnsi="Libre Franklin" w:cs="Arial"/>
        </w:rPr>
        <w:t>,</w:t>
      </w:r>
      <w:r w:rsidRPr="00592A07">
        <w:rPr>
          <w:rFonts w:ascii="Libre Franklin" w:hAnsi="Libre Franklin" w:cs="Arial"/>
        </w:rPr>
        <w:t xml:space="preserve"> t</w:t>
      </w:r>
      <w:r w:rsidR="00934564" w:rsidRPr="00592A07">
        <w:rPr>
          <w:rFonts w:ascii="Libre Franklin" w:hAnsi="Libre Franklin" w:cs="Arial"/>
        </w:rPr>
        <w:t xml:space="preserve">he length of notice </w:t>
      </w:r>
      <w:r w:rsidRPr="00592A07">
        <w:rPr>
          <w:rFonts w:ascii="Libre Franklin" w:hAnsi="Libre Franklin" w:cs="Arial"/>
        </w:rPr>
        <w:t>which you are entitled to receive from the employ</w:t>
      </w:r>
      <w:r w:rsidR="00934564" w:rsidRPr="00592A07">
        <w:rPr>
          <w:rFonts w:ascii="Libre Franklin" w:hAnsi="Libre Franklin" w:cs="Arial"/>
        </w:rPr>
        <w:t>er to terminate your employment</w:t>
      </w:r>
      <w:r w:rsidRPr="00592A07">
        <w:rPr>
          <w:rFonts w:ascii="Libre Franklin" w:hAnsi="Libre Franklin" w:cs="Arial"/>
        </w:rPr>
        <w:t xml:space="preserve"> is one month until you have bee</w:t>
      </w:r>
      <w:r w:rsidR="00D30576" w:rsidRPr="00592A07">
        <w:rPr>
          <w:rFonts w:ascii="Libre Franklin" w:hAnsi="Libre Franklin" w:cs="Arial"/>
        </w:rPr>
        <w:t>n continuously employed for five</w:t>
      </w:r>
      <w:r w:rsidR="00522596" w:rsidRPr="00592A07">
        <w:rPr>
          <w:rFonts w:ascii="Libre Franklin" w:hAnsi="Libre Franklin" w:cs="Arial"/>
        </w:rPr>
        <w:t xml:space="preserve"> years. </w:t>
      </w:r>
      <w:r w:rsidRPr="00592A07">
        <w:rPr>
          <w:rFonts w:ascii="Libre Franklin" w:hAnsi="Libre Franklin" w:cs="Arial"/>
        </w:rPr>
        <w:t>Thereafter</w:t>
      </w:r>
      <w:r w:rsidR="00522596" w:rsidRPr="00592A07">
        <w:rPr>
          <w:rFonts w:ascii="Libre Franklin" w:hAnsi="Libre Franklin" w:cs="Arial"/>
        </w:rPr>
        <w:t>,</w:t>
      </w:r>
      <w:r w:rsidRPr="00592A07">
        <w:rPr>
          <w:rFonts w:ascii="Libre Franklin" w:hAnsi="Libre Franklin" w:cs="Arial"/>
        </w:rPr>
        <w:t xml:space="preserve"> you will be entitled to one week’s notice for each completed year of service up to a maximum of twelve weeks.</w:t>
      </w:r>
    </w:p>
    <w:p w14:paraId="393729CE" w14:textId="77777777" w:rsidR="003B2ECF" w:rsidRPr="00592A07" w:rsidRDefault="000E6E03" w:rsidP="00627162">
      <w:pPr>
        <w:ind w:left="1140"/>
        <w:rPr>
          <w:rFonts w:ascii="Libre Franklin" w:hAnsi="Libre Franklin" w:cs="Arial"/>
        </w:rPr>
      </w:pPr>
      <w:r w:rsidRPr="00592A07">
        <w:rPr>
          <w:rFonts w:ascii="Libre Franklin" w:hAnsi="Libre Franklin" w:cs="Arial"/>
        </w:rPr>
        <w:t>Your employment may be terminated summarily in the event of a breach of contract by you that warrants summary dismissal.</w:t>
      </w:r>
    </w:p>
    <w:p w14:paraId="144B9F1A" w14:textId="77777777" w:rsidR="003B2ECF" w:rsidRPr="00592A07" w:rsidRDefault="003B2ECF" w:rsidP="00627162">
      <w:pPr>
        <w:ind w:left="1140"/>
        <w:rPr>
          <w:rFonts w:ascii="Libre Franklin" w:hAnsi="Libre Franklin" w:cs="Arial"/>
        </w:rPr>
      </w:pPr>
    </w:p>
    <w:p w14:paraId="34236510" w14:textId="77777777" w:rsidR="003B2ECF" w:rsidRPr="00592A07" w:rsidRDefault="004C7CA3" w:rsidP="00627162">
      <w:pPr>
        <w:ind w:left="1134" w:hanging="1134"/>
        <w:rPr>
          <w:rFonts w:ascii="Libre Franklin" w:hAnsi="Libre Franklin" w:cs="Arial"/>
          <w:b/>
        </w:rPr>
      </w:pPr>
      <w:r w:rsidRPr="00592A07">
        <w:rPr>
          <w:rFonts w:ascii="Libre Franklin" w:hAnsi="Libre Franklin" w:cs="Arial"/>
          <w:b/>
        </w:rPr>
        <w:t>4.</w:t>
      </w:r>
      <w:r w:rsidRPr="00592A07">
        <w:rPr>
          <w:rFonts w:ascii="Libre Franklin" w:hAnsi="Libre Franklin" w:cs="Arial"/>
          <w:b/>
        </w:rPr>
        <w:tab/>
        <w:t>SALARY</w:t>
      </w:r>
    </w:p>
    <w:p w14:paraId="4CE8EEA1" w14:textId="417AE808" w:rsidR="008555C4" w:rsidRPr="00592A07" w:rsidRDefault="00CD4CF2" w:rsidP="00627162">
      <w:pPr>
        <w:ind w:left="1140"/>
        <w:rPr>
          <w:rFonts w:ascii="Libre Franklin" w:hAnsi="Libre Franklin" w:cs="Arial"/>
        </w:rPr>
      </w:pPr>
      <w:r w:rsidRPr="21A46C98">
        <w:rPr>
          <w:rFonts w:ascii="Libre Franklin" w:hAnsi="Libre Franklin" w:cs="Arial"/>
        </w:rPr>
        <w:t>£</w:t>
      </w:r>
      <w:r w:rsidR="00264583" w:rsidRPr="21A46C98">
        <w:rPr>
          <w:rFonts w:ascii="Libre Franklin" w:hAnsi="Libre Franklin" w:cs="Arial"/>
        </w:rPr>
        <w:t xml:space="preserve"> </w:t>
      </w:r>
      <w:r w:rsidR="0B058143" w:rsidRPr="21A46C98">
        <w:rPr>
          <w:rFonts w:ascii="Libre Franklin" w:hAnsi="Libre Franklin" w:cs="Arial"/>
        </w:rPr>
        <w:t>8640</w:t>
      </w:r>
      <w:r w:rsidR="001C51A2" w:rsidRPr="21A46C98">
        <w:rPr>
          <w:rFonts w:ascii="Libre Franklin" w:hAnsi="Libre Franklin" w:cs="Arial"/>
        </w:rPr>
        <w:t xml:space="preserve"> </w:t>
      </w:r>
      <w:r w:rsidR="00264583" w:rsidRPr="21A46C98">
        <w:rPr>
          <w:rFonts w:ascii="Libre Franklin" w:hAnsi="Libre Franklin" w:cs="Arial"/>
        </w:rPr>
        <w:t xml:space="preserve">per </w:t>
      </w:r>
      <w:r w:rsidR="001C51A2" w:rsidRPr="21A46C98">
        <w:rPr>
          <w:rFonts w:ascii="Libre Franklin" w:hAnsi="Libre Franklin" w:cs="Arial"/>
        </w:rPr>
        <w:t>annum</w:t>
      </w:r>
      <w:r w:rsidR="2DBE4844" w:rsidRPr="21A46C98">
        <w:rPr>
          <w:rFonts w:ascii="Libre Franklin" w:hAnsi="Libre Franklin" w:cs="Arial"/>
        </w:rPr>
        <w:t xml:space="preserve"> + accommodation</w:t>
      </w:r>
    </w:p>
    <w:p w14:paraId="1F176BD5" w14:textId="77777777" w:rsidR="00BB61A4" w:rsidRPr="00592A07" w:rsidRDefault="007A1B5C" w:rsidP="00627162">
      <w:pPr>
        <w:ind w:left="1134"/>
        <w:rPr>
          <w:rFonts w:ascii="Libre Franklin" w:hAnsi="Libre Franklin" w:cs="Arial"/>
        </w:rPr>
      </w:pPr>
      <w:r w:rsidRPr="00592A07">
        <w:rPr>
          <w:rFonts w:ascii="Libre Franklin" w:hAnsi="Libre Franklin" w:cs="Arial"/>
        </w:rPr>
        <w:t xml:space="preserve">You will be paid in arrears </w:t>
      </w:r>
      <w:proofErr w:type="gramStart"/>
      <w:r w:rsidRPr="00592A07">
        <w:rPr>
          <w:rFonts w:ascii="Libre Franklin" w:hAnsi="Libre Franklin" w:cs="Arial"/>
        </w:rPr>
        <w:t>on a monthly basis</w:t>
      </w:r>
      <w:proofErr w:type="gramEnd"/>
      <w:r w:rsidRPr="00592A07">
        <w:rPr>
          <w:rFonts w:ascii="Libre Franklin" w:hAnsi="Libre Franklin" w:cs="Arial"/>
        </w:rPr>
        <w:t>, on or before the 28</w:t>
      </w:r>
      <w:r w:rsidRPr="00592A07">
        <w:rPr>
          <w:rFonts w:ascii="Libre Franklin" w:hAnsi="Libre Franklin" w:cs="Arial"/>
          <w:vertAlign w:val="superscript"/>
        </w:rPr>
        <w:t>th</w:t>
      </w:r>
      <w:r w:rsidRPr="00592A07">
        <w:rPr>
          <w:rFonts w:ascii="Libre Franklin" w:hAnsi="Libre Franklin" w:cs="Arial"/>
        </w:rPr>
        <w:t xml:space="preserve"> of each month</w:t>
      </w:r>
      <w:r w:rsidR="00175AC0" w:rsidRPr="00592A07">
        <w:rPr>
          <w:rFonts w:ascii="Libre Franklin" w:hAnsi="Libre Franklin" w:cs="Arial"/>
        </w:rPr>
        <w:t>.</w:t>
      </w:r>
    </w:p>
    <w:p w14:paraId="60909FF2" w14:textId="77777777" w:rsidR="00BB61A4" w:rsidRPr="00592A07" w:rsidRDefault="00BB61A4" w:rsidP="00627162">
      <w:pPr>
        <w:ind w:left="1134" w:hanging="1134"/>
        <w:rPr>
          <w:rFonts w:ascii="Libre Franklin" w:hAnsi="Libre Franklin" w:cs="Arial"/>
        </w:rPr>
      </w:pPr>
    </w:p>
    <w:p w14:paraId="2754F164" w14:textId="77777777" w:rsidR="00BB61A4" w:rsidRPr="00592A07" w:rsidRDefault="00BB61A4" w:rsidP="00627162">
      <w:pPr>
        <w:ind w:left="1134" w:hanging="1134"/>
        <w:rPr>
          <w:rFonts w:ascii="Libre Franklin" w:hAnsi="Libre Franklin" w:cs="Arial"/>
        </w:rPr>
      </w:pPr>
      <w:r w:rsidRPr="00592A07">
        <w:rPr>
          <w:rFonts w:ascii="Libre Franklin" w:hAnsi="Libre Franklin" w:cs="Arial"/>
          <w:b/>
        </w:rPr>
        <w:t>5.</w:t>
      </w:r>
      <w:r w:rsidRPr="00592A07">
        <w:rPr>
          <w:rFonts w:ascii="Libre Franklin" w:hAnsi="Libre Franklin" w:cs="Arial"/>
        </w:rPr>
        <w:tab/>
      </w:r>
      <w:r w:rsidRPr="00592A07">
        <w:rPr>
          <w:rFonts w:ascii="Libre Franklin" w:hAnsi="Libre Franklin" w:cs="Arial"/>
          <w:b/>
        </w:rPr>
        <w:t>PENSION ARRANGEMENTS</w:t>
      </w:r>
    </w:p>
    <w:p w14:paraId="00BD4114" w14:textId="77777777" w:rsidR="000B5A9B" w:rsidRPr="000B5A9B" w:rsidRDefault="000B5A9B" w:rsidP="000B5A9B">
      <w:pPr>
        <w:pStyle w:val="PlainText"/>
        <w:ind w:left="1134"/>
        <w:rPr>
          <w:rFonts w:ascii="Libre Franklin" w:hAnsi="Libre Franklin"/>
          <w:sz w:val="22"/>
          <w:szCs w:val="22"/>
        </w:rPr>
      </w:pPr>
      <w:r w:rsidRPr="000B5A9B">
        <w:rPr>
          <w:rFonts w:ascii="Libre Franklin" w:hAnsi="Libre Franklin"/>
          <w:sz w:val="22"/>
          <w:szCs w:val="22"/>
        </w:rPr>
        <w:t xml:space="preserve">SU Scotland operates a Group Personal Pension Scheme for employees over 18 and under 75 years of age. An employer’s contribution of between 5% and 9% of total pensionable salary will be paid (the actual amount depending on your </w:t>
      </w:r>
      <w:r>
        <w:rPr>
          <w:rFonts w:ascii="Libre Franklin" w:hAnsi="Libre Franklin"/>
          <w:sz w:val="22"/>
          <w:szCs w:val="22"/>
        </w:rPr>
        <w:t>level of employee’s contribution</w:t>
      </w:r>
      <w:r w:rsidRPr="000B5A9B">
        <w:rPr>
          <w:rFonts w:ascii="Libre Franklin" w:hAnsi="Libre Franklin"/>
          <w:sz w:val="22"/>
          <w:szCs w:val="22"/>
        </w:rPr>
        <w:t>.</w:t>
      </w:r>
      <w:r w:rsidR="001452C4">
        <w:rPr>
          <w:rFonts w:ascii="Libre Franklin" w:hAnsi="Libre Franklin"/>
          <w:sz w:val="22"/>
          <w:szCs w:val="22"/>
        </w:rPr>
        <w:t>)</w:t>
      </w:r>
    </w:p>
    <w:p w14:paraId="77765522" w14:textId="77777777" w:rsidR="00EA1086" w:rsidRPr="00592A07" w:rsidRDefault="00EA1086" w:rsidP="00627162">
      <w:pPr>
        <w:pStyle w:val="BodyTextIndent"/>
        <w:rPr>
          <w:rFonts w:ascii="Libre Franklin" w:hAnsi="Libre Franklin" w:cs="Arial"/>
          <w:sz w:val="22"/>
          <w:lang w:val="en-US"/>
        </w:rPr>
      </w:pPr>
    </w:p>
    <w:p w14:paraId="11ACF463" w14:textId="77777777" w:rsidR="00366C3A" w:rsidRPr="00592A07" w:rsidRDefault="00366C3A" w:rsidP="00627162">
      <w:pPr>
        <w:ind w:left="1134" w:hanging="1134"/>
        <w:rPr>
          <w:rFonts w:ascii="Libre Franklin" w:hAnsi="Libre Franklin" w:cs="Arial"/>
          <w:b/>
        </w:rPr>
      </w:pPr>
      <w:r w:rsidRPr="00592A07">
        <w:rPr>
          <w:rFonts w:ascii="Libre Franklin" w:hAnsi="Libre Franklin" w:cs="Arial"/>
          <w:b/>
        </w:rPr>
        <w:t>6.</w:t>
      </w:r>
      <w:r w:rsidRPr="00592A07">
        <w:rPr>
          <w:rFonts w:ascii="Libre Franklin" w:hAnsi="Libre Franklin" w:cs="Arial"/>
          <w:b/>
        </w:rPr>
        <w:tab/>
        <w:t>LIFE INSURANCE COVER</w:t>
      </w:r>
    </w:p>
    <w:p w14:paraId="332842B9" w14:textId="77777777" w:rsidR="00BB61A4" w:rsidRPr="00592A07" w:rsidRDefault="00BB61A4" w:rsidP="00627162">
      <w:pPr>
        <w:pStyle w:val="BodyTextIndent"/>
        <w:rPr>
          <w:rFonts w:ascii="Libre Franklin" w:hAnsi="Libre Franklin" w:cs="Arial"/>
          <w:sz w:val="22"/>
        </w:rPr>
      </w:pPr>
      <w:r w:rsidRPr="00592A07">
        <w:rPr>
          <w:rFonts w:ascii="Libre Franklin" w:hAnsi="Libre Franklin" w:cs="Arial"/>
          <w:sz w:val="22"/>
        </w:rPr>
        <w:t xml:space="preserve">Life insurance cover of three times your annual salary is provided, with the premium being paid for by </w:t>
      </w:r>
      <w:r w:rsidR="000B5A9B">
        <w:rPr>
          <w:rFonts w:ascii="Libre Franklin" w:hAnsi="Libre Franklin" w:cs="Arial"/>
          <w:sz w:val="22"/>
        </w:rPr>
        <w:t>SU</w:t>
      </w:r>
      <w:r w:rsidRPr="00592A07">
        <w:rPr>
          <w:rFonts w:ascii="Libre Franklin" w:hAnsi="Libre Franklin" w:cs="Arial"/>
          <w:sz w:val="22"/>
        </w:rPr>
        <w:t xml:space="preserve"> Scotland.</w:t>
      </w:r>
    </w:p>
    <w:p w14:paraId="2A9474FF" w14:textId="77777777" w:rsidR="003B2ECF" w:rsidRPr="00592A07" w:rsidRDefault="003B2ECF" w:rsidP="00627162">
      <w:pPr>
        <w:rPr>
          <w:rFonts w:ascii="Libre Franklin" w:hAnsi="Libre Franklin" w:cs="Arial"/>
        </w:rPr>
      </w:pPr>
    </w:p>
    <w:p w14:paraId="1C59208C" w14:textId="77777777" w:rsidR="003B2ECF" w:rsidRPr="00592A07" w:rsidRDefault="00366C3A" w:rsidP="00627162">
      <w:pPr>
        <w:ind w:left="1134" w:hanging="1134"/>
        <w:rPr>
          <w:rFonts w:ascii="Libre Franklin" w:hAnsi="Libre Franklin" w:cs="Arial"/>
          <w:b/>
        </w:rPr>
      </w:pPr>
      <w:r w:rsidRPr="00592A07">
        <w:rPr>
          <w:rFonts w:ascii="Libre Franklin" w:hAnsi="Libre Franklin" w:cs="Arial"/>
          <w:b/>
        </w:rPr>
        <w:t>7</w:t>
      </w:r>
      <w:r w:rsidR="000E6E03" w:rsidRPr="00592A07">
        <w:rPr>
          <w:rFonts w:ascii="Libre Franklin" w:hAnsi="Libre Franklin" w:cs="Arial"/>
          <w:b/>
        </w:rPr>
        <w:t>.</w:t>
      </w:r>
      <w:r w:rsidR="000E6E03" w:rsidRPr="00592A07">
        <w:rPr>
          <w:rFonts w:ascii="Libre Franklin" w:hAnsi="Libre Franklin" w:cs="Arial"/>
          <w:b/>
        </w:rPr>
        <w:tab/>
        <w:t>HOLIDAYS</w:t>
      </w:r>
    </w:p>
    <w:p w14:paraId="22426065" w14:textId="77777777" w:rsidR="0029747F" w:rsidRPr="00592A07" w:rsidRDefault="00F92A85" w:rsidP="00627162">
      <w:pPr>
        <w:tabs>
          <w:tab w:val="right" w:pos="9356"/>
        </w:tabs>
        <w:ind w:left="1134"/>
        <w:rPr>
          <w:rFonts w:ascii="Libre Franklin" w:hAnsi="Libre Franklin" w:cs="Arial"/>
        </w:rPr>
      </w:pPr>
      <w:r w:rsidRPr="00592A07">
        <w:rPr>
          <w:rFonts w:ascii="Libre Franklin" w:hAnsi="Libre Franklin" w:cs="Arial"/>
        </w:rPr>
        <w:t xml:space="preserve">The holiday year </w:t>
      </w:r>
      <w:r w:rsidR="00522596" w:rsidRPr="00592A07">
        <w:rPr>
          <w:rFonts w:ascii="Libre Franklin" w:hAnsi="Libre Franklin" w:cs="Arial"/>
        </w:rPr>
        <w:t xml:space="preserve">runs from 1 April to 31 March. </w:t>
      </w:r>
      <w:r w:rsidR="001C51A2" w:rsidRPr="00592A07">
        <w:rPr>
          <w:rFonts w:ascii="Libre Franklin" w:hAnsi="Libre Franklin" w:cs="Arial"/>
        </w:rPr>
        <w:t xml:space="preserve">Annual leave entitlement for a </w:t>
      </w:r>
      <w:proofErr w:type="gramStart"/>
      <w:r w:rsidR="001C51A2" w:rsidRPr="00592A07">
        <w:rPr>
          <w:rFonts w:ascii="Libre Franklin" w:hAnsi="Libre Franklin" w:cs="Arial"/>
        </w:rPr>
        <w:t>full time</w:t>
      </w:r>
      <w:proofErr w:type="gramEnd"/>
      <w:r w:rsidR="001C51A2" w:rsidRPr="00592A07">
        <w:rPr>
          <w:rFonts w:ascii="Libre Franklin" w:hAnsi="Libre Franklin" w:cs="Arial"/>
        </w:rPr>
        <w:t xml:space="preserve"> post is</w:t>
      </w:r>
      <w:r w:rsidR="00EB68D0" w:rsidRPr="00592A07">
        <w:rPr>
          <w:rFonts w:ascii="Libre Franklin" w:hAnsi="Libre Franklin" w:cs="Arial"/>
        </w:rPr>
        <w:t xml:space="preserve"> 33 days </w:t>
      </w:r>
      <w:r w:rsidR="008403ED" w:rsidRPr="00592A07">
        <w:rPr>
          <w:rFonts w:ascii="Libre Franklin" w:hAnsi="Libre Franklin" w:cs="Arial"/>
        </w:rPr>
        <w:t>paid holiday</w:t>
      </w:r>
      <w:r w:rsidR="00EB68D0" w:rsidRPr="00592A07">
        <w:rPr>
          <w:rFonts w:ascii="Libre Franklin" w:hAnsi="Libre Franklin" w:cs="Arial"/>
        </w:rPr>
        <w:t xml:space="preserve"> </w:t>
      </w:r>
      <w:r w:rsidR="008403ED" w:rsidRPr="00592A07">
        <w:rPr>
          <w:rFonts w:ascii="Libre Franklin" w:hAnsi="Libre Franklin" w:cs="Arial"/>
        </w:rPr>
        <w:t>(this amount is inclusive of entitlement to local and national holidays)</w:t>
      </w:r>
      <w:r w:rsidRPr="00592A07">
        <w:rPr>
          <w:rFonts w:ascii="Libre Franklin" w:hAnsi="Libre Franklin" w:cs="Arial"/>
        </w:rPr>
        <w:t>.</w:t>
      </w:r>
      <w:r w:rsidR="001C51A2" w:rsidRPr="00592A07">
        <w:rPr>
          <w:rFonts w:ascii="Libre Franklin" w:hAnsi="Libre Franklin" w:cs="Arial"/>
        </w:rPr>
        <w:t xml:space="preserve">  Annual leave entitlement for part-time and fixed term staff is pro-rata.</w:t>
      </w:r>
      <w:r w:rsidRPr="00592A07">
        <w:rPr>
          <w:rFonts w:ascii="Libre Franklin" w:hAnsi="Libre Franklin" w:cs="Arial"/>
        </w:rPr>
        <w:t xml:space="preserve"> Annual leave entitlement will increase with length of service. </w:t>
      </w:r>
    </w:p>
    <w:p w14:paraId="6778CBBF" w14:textId="77777777" w:rsidR="003B2ECF" w:rsidRPr="00592A07" w:rsidRDefault="003B2ECF" w:rsidP="00106871">
      <w:pPr>
        <w:rPr>
          <w:rFonts w:ascii="Libre Franklin" w:hAnsi="Libre Franklin" w:cs="Arial"/>
        </w:rPr>
      </w:pPr>
    </w:p>
    <w:p w14:paraId="7F1FFC81" w14:textId="4CB9D975" w:rsidR="73CD6A14" w:rsidRDefault="73CD6A14" w:rsidP="3983AB71">
      <w:pPr>
        <w:spacing w:line="259" w:lineRule="auto"/>
        <w:rPr>
          <w:szCs w:val="22"/>
        </w:rPr>
      </w:pPr>
      <w:r w:rsidRPr="3983AB71">
        <w:rPr>
          <w:rFonts w:ascii="Libre Franklin" w:hAnsi="Libre Franklin" w:cs="Arial"/>
        </w:rPr>
        <w:t>December 2021</w:t>
      </w:r>
    </w:p>
    <w:sectPr w:rsidR="73CD6A14" w:rsidSect="00106871">
      <w:pgSz w:w="11907" w:h="16840" w:code="9"/>
      <w:pgMar w:top="720" w:right="720" w:bottom="720" w:left="720" w:header="720" w:footer="720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9BBE" w14:textId="77777777" w:rsidR="009731C3" w:rsidRDefault="009731C3">
      <w:r>
        <w:separator/>
      </w:r>
    </w:p>
  </w:endnote>
  <w:endnote w:type="continuationSeparator" w:id="0">
    <w:p w14:paraId="50E02181" w14:textId="77777777" w:rsidR="009731C3" w:rsidRDefault="0097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9F15" w14:textId="77777777" w:rsidR="009731C3" w:rsidRDefault="009731C3">
      <w:r>
        <w:separator/>
      </w:r>
    </w:p>
  </w:footnote>
  <w:footnote w:type="continuationSeparator" w:id="0">
    <w:p w14:paraId="3DC10B3F" w14:textId="77777777" w:rsidR="009731C3" w:rsidRDefault="00973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745A"/>
    <w:multiLevelType w:val="hybridMultilevel"/>
    <w:tmpl w:val="44107E7E"/>
    <w:lvl w:ilvl="0" w:tplc="82A8DCD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B5B5B"/>
    <w:multiLevelType w:val="singleLevel"/>
    <w:tmpl w:val="89643CB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2" w15:restartNumberingAfterBreak="0">
    <w:nsid w:val="77BC2D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455AC5"/>
    <w:multiLevelType w:val="singleLevel"/>
    <w:tmpl w:val="03145834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6D"/>
    <w:rsid w:val="00086DA3"/>
    <w:rsid w:val="000A3D04"/>
    <w:rsid w:val="000A63BF"/>
    <w:rsid w:val="000B5A9B"/>
    <w:rsid w:val="000E6E03"/>
    <w:rsid w:val="00106871"/>
    <w:rsid w:val="001452C4"/>
    <w:rsid w:val="00175AC0"/>
    <w:rsid w:val="00181AE9"/>
    <w:rsid w:val="00186DD2"/>
    <w:rsid w:val="00191D12"/>
    <w:rsid w:val="0019282B"/>
    <w:rsid w:val="001C51A2"/>
    <w:rsid w:val="001C7317"/>
    <w:rsid w:val="00223FA2"/>
    <w:rsid w:val="0026204E"/>
    <w:rsid w:val="00264583"/>
    <w:rsid w:val="0029747F"/>
    <w:rsid w:val="002A2E77"/>
    <w:rsid w:val="002A5B2D"/>
    <w:rsid w:val="002B4A40"/>
    <w:rsid w:val="002E0973"/>
    <w:rsid w:val="00317016"/>
    <w:rsid w:val="003477F7"/>
    <w:rsid w:val="00355E5D"/>
    <w:rsid w:val="00361A29"/>
    <w:rsid w:val="00366C3A"/>
    <w:rsid w:val="003A5C83"/>
    <w:rsid w:val="003B10CB"/>
    <w:rsid w:val="003B2ECF"/>
    <w:rsid w:val="003D61E7"/>
    <w:rsid w:val="003E7DF3"/>
    <w:rsid w:val="00422336"/>
    <w:rsid w:val="00424954"/>
    <w:rsid w:val="00433450"/>
    <w:rsid w:val="00476370"/>
    <w:rsid w:val="00477E69"/>
    <w:rsid w:val="004B08C0"/>
    <w:rsid w:val="004C5BC5"/>
    <w:rsid w:val="004C7CA3"/>
    <w:rsid w:val="004D084E"/>
    <w:rsid w:val="00506F54"/>
    <w:rsid w:val="0051564F"/>
    <w:rsid w:val="00520A19"/>
    <w:rsid w:val="00522596"/>
    <w:rsid w:val="005507A0"/>
    <w:rsid w:val="005514AB"/>
    <w:rsid w:val="00571301"/>
    <w:rsid w:val="00573E22"/>
    <w:rsid w:val="00585862"/>
    <w:rsid w:val="00592A07"/>
    <w:rsid w:val="005977A4"/>
    <w:rsid w:val="005D6D9D"/>
    <w:rsid w:val="005F7C2F"/>
    <w:rsid w:val="00604E59"/>
    <w:rsid w:val="0060602F"/>
    <w:rsid w:val="00627162"/>
    <w:rsid w:val="00662697"/>
    <w:rsid w:val="00690C72"/>
    <w:rsid w:val="006C1D85"/>
    <w:rsid w:val="006C1EAB"/>
    <w:rsid w:val="0073093E"/>
    <w:rsid w:val="007324C4"/>
    <w:rsid w:val="00732DF7"/>
    <w:rsid w:val="007376EF"/>
    <w:rsid w:val="00743065"/>
    <w:rsid w:val="00743176"/>
    <w:rsid w:val="007454FC"/>
    <w:rsid w:val="00774025"/>
    <w:rsid w:val="00792506"/>
    <w:rsid w:val="007A047E"/>
    <w:rsid w:val="007A1B5C"/>
    <w:rsid w:val="007B468D"/>
    <w:rsid w:val="007B78D7"/>
    <w:rsid w:val="008112E8"/>
    <w:rsid w:val="00821890"/>
    <w:rsid w:val="008403ED"/>
    <w:rsid w:val="00854211"/>
    <w:rsid w:val="008555C4"/>
    <w:rsid w:val="0086018C"/>
    <w:rsid w:val="008775E8"/>
    <w:rsid w:val="008951D6"/>
    <w:rsid w:val="008B2E5E"/>
    <w:rsid w:val="008C0557"/>
    <w:rsid w:val="008C3674"/>
    <w:rsid w:val="00934564"/>
    <w:rsid w:val="00942459"/>
    <w:rsid w:val="00951D8B"/>
    <w:rsid w:val="009731C3"/>
    <w:rsid w:val="0099346D"/>
    <w:rsid w:val="009A5DB4"/>
    <w:rsid w:val="00A203ED"/>
    <w:rsid w:val="00AA2F98"/>
    <w:rsid w:val="00AC5C18"/>
    <w:rsid w:val="00AD2C7F"/>
    <w:rsid w:val="00AE3DBD"/>
    <w:rsid w:val="00BB61A4"/>
    <w:rsid w:val="00BF0270"/>
    <w:rsid w:val="00BF0EDB"/>
    <w:rsid w:val="00C301F4"/>
    <w:rsid w:val="00C40AAB"/>
    <w:rsid w:val="00C435F0"/>
    <w:rsid w:val="00C65DB3"/>
    <w:rsid w:val="00C94394"/>
    <w:rsid w:val="00CB71D0"/>
    <w:rsid w:val="00CC07B1"/>
    <w:rsid w:val="00CD4CF2"/>
    <w:rsid w:val="00CF4795"/>
    <w:rsid w:val="00D20CFC"/>
    <w:rsid w:val="00D30576"/>
    <w:rsid w:val="00D577D7"/>
    <w:rsid w:val="00DA00B4"/>
    <w:rsid w:val="00DA4A29"/>
    <w:rsid w:val="00DC0074"/>
    <w:rsid w:val="00DC6B2B"/>
    <w:rsid w:val="00DD1634"/>
    <w:rsid w:val="00DD7EF1"/>
    <w:rsid w:val="00DE161F"/>
    <w:rsid w:val="00E11AC4"/>
    <w:rsid w:val="00E14FA4"/>
    <w:rsid w:val="00E32A03"/>
    <w:rsid w:val="00E46CEB"/>
    <w:rsid w:val="00E73619"/>
    <w:rsid w:val="00E866BA"/>
    <w:rsid w:val="00E87389"/>
    <w:rsid w:val="00E90321"/>
    <w:rsid w:val="00EA1086"/>
    <w:rsid w:val="00EB18AD"/>
    <w:rsid w:val="00EB3E74"/>
    <w:rsid w:val="00EB68D0"/>
    <w:rsid w:val="00EC59A2"/>
    <w:rsid w:val="00EF4F6B"/>
    <w:rsid w:val="00F04309"/>
    <w:rsid w:val="00F11793"/>
    <w:rsid w:val="00F56E35"/>
    <w:rsid w:val="00F63425"/>
    <w:rsid w:val="00F75E89"/>
    <w:rsid w:val="00F92A85"/>
    <w:rsid w:val="00F92E1D"/>
    <w:rsid w:val="00F96B76"/>
    <w:rsid w:val="0B058143"/>
    <w:rsid w:val="20609F26"/>
    <w:rsid w:val="21A46C98"/>
    <w:rsid w:val="2DBE4844"/>
    <w:rsid w:val="3983AB71"/>
    <w:rsid w:val="73C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29356"/>
  <w15:docId w15:val="{BF7769A3-7379-43AC-9C18-72AFC093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ind w:left="1134" w:hanging="1134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BodyTextIndent">
    <w:name w:val="Body Text Indent"/>
    <w:basedOn w:val="Normal"/>
    <w:pPr>
      <w:ind w:left="1134"/>
    </w:pPr>
    <w:rPr>
      <w:rFonts w:ascii="Comic Sans MS" w:hAnsi="Comic Sans MS"/>
      <w:sz w:val="20"/>
    </w:rPr>
  </w:style>
  <w:style w:type="paragraph" w:styleId="Header">
    <w:name w:val="header"/>
    <w:basedOn w:val="Normal"/>
    <w:rsid w:val="007324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24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6CE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51D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1D8B"/>
    <w:rPr>
      <w:sz w:val="20"/>
    </w:rPr>
  </w:style>
  <w:style w:type="character" w:customStyle="1" w:styleId="CommentTextChar">
    <w:name w:val="Comment Text Char"/>
    <w:link w:val="CommentText"/>
    <w:rsid w:val="00951D8B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51D8B"/>
    <w:rPr>
      <w:b/>
      <w:bCs/>
    </w:rPr>
  </w:style>
  <w:style w:type="character" w:customStyle="1" w:styleId="CommentSubjectChar">
    <w:name w:val="Comment Subject Char"/>
    <w:link w:val="CommentSubject"/>
    <w:rsid w:val="00951D8B"/>
    <w:rPr>
      <w:rFonts w:ascii="Arial" w:hAnsi="Arial"/>
      <w:b/>
      <w:bCs/>
      <w:lang w:val="en-GB" w:eastAsia="en-GB"/>
    </w:rPr>
  </w:style>
  <w:style w:type="paragraph" w:styleId="FootnoteText">
    <w:name w:val="footnote text"/>
    <w:basedOn w:val="Normal"/>
    <w:link w:val="FootnoteTextChar"/>
    <w:rsid w:val="00EF4F6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F4F6B"/>
    <w:rPr>
      <w:rFonts w:ascii="Arial" w:hAnsi="Arial"/>
    </w:rPr>
  </w:style>
  <w:style w:type="character" w:styleId="FootnoteReference">
    <w:name w:val="footnote reference"/>
    <w:basedOn w:val="DefaultParagraphFont"/>
    <w:rsid w:val="00EF4F6B"/>
    <w:rPr>
      <w:vertAlign w:val="superscript"/>
    </w:rPr>
  </w:style>
  <w:style w:type="paragraph" w:styleId="BodyText2">
    <w:name w:val="Body Text 2"/>
    <w:basedOn w:val="Normal"/>
    <w:link w:val="BodyText2Char"/>
    <w:rsid w:val="000A63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A63BF"/>
    <w:rPr>
      <w:rFonts w:ascii="Arial" w:hAnsi="Arial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B5A9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5862-4ABA-4B59-A054-6FCF9E29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1938</Characters>
  <Application>Microsoft Office Word</Application>
  <DocSecurity>0</DocSecurity>
  <Lines>16</Lines>
  <Paragraphs>4</Paragraphs>
  <ScaleCrop>false</ScaleCrop>
  <Company>Scripture Union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SCRIPTURE UNION SCOTLAND</dc:title>
  <dc:creator>Scripture Union</dc:creator>
  <cp:lastModifiedBy>Sarah Neville</cp:lastModifiedBy>
  <cp:revision>2</cp:revision>
  <cp:lastPrinted>2004-09-09T09:39:00Z</cp:lastPrinted>
  <dcterms:created xsi:type="dcterms:W3CDTF">2021-12-16T16:17:00Z</dcterms:created>
  <dcterms:modified xsi:type="dcterms:W3CDTF">2021-12-16T16:17:00Z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